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1B" w:rsidRPr="00CB2C49" w:rsidRDefault="001E3D1B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E3D1B" w:rsidRPr="00CB2C49" w:rsidRDefault="001E3D1B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903F94" w:rsidRPr="00391D65" w:rsidTr="00607DFC">
        <w:tc>
          <w:tcPr>
            <w:tcW w:w="3261" w:type="dxa"/>
            <w:shd w:val="clear" w:color="auto" w:fill="E7E6E6"/>
          </w:tcPr>
          <w:p w:rsidR="001E3D1B" w:rsidRPr="00391D65" w:rsidRDefault="001E3D1B" w:rsidP="0075328A">
            <w:pPr>
              <w:rPr>
                <w:b/>
                <w:sz w:val="24"/>
                <w:szCs w:val="24"/>
              </w:rPr>
            </w:pPr>
            <w:r w:rsidRPr="00391D6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E3D1B" w:rsidRPr="00391D65" w:rsidRDefault="001E3D1B" w:rsidP="00230905">
            <w:pPr>
              <w:rPr>
                <w:sz w:val="24"/>
                <w:szCs w:val="24"/>
                <w:lang w:val="en-US"/>
              </w:rPr>
            </w:pPr>
            <w:r w:rsidRPr="00391D65">
              <w:rPr>
                <w:b/>
                <w:sz w:val="24"/>
                <w:szCs w:val="24"/>
              </w:rPr>
              <w:t>Сервисный этикет</w:t>
            </w:r>
          </w:p>
        </w:tc>
      </w:tr>
      <w:tr w:rsidR="00903F94" w:rsidRPr="00391D65" w:rsidTr="00607DFC">
        <w:tc>
          <w:tcPr>
            <w:tcW w:w="3261" w:type="dxa"/>
            <w:shd w:val="clear" w:color="auto" w:fill="E7E6E6"/>
          </w:tcPr>
          <w:p w:rsidR="001E3D1B" w:rsidRPr="00391D65" w:rsidRDefault="001E3D1B" w:rsidP="009B60C5">
            <w:pPr>
              <w:rPr>
                <w:b/>
                <w:sz w:val="24"/>
                <w:szCs w:val="24"/>
              </w:rPr>
            </w:pPr>
            <w:r w:rsidRPr="00391D6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E3D1B" w:rsidRPr="00391D65" w:rsidRDefault="001E3D1B" w:rsidP="00A30025">
            <w:pPr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>43.03.0</w:t>
            </w:r>
            <w:r w:rsidRPr="00391D65">
              <w:rPr>
                <w:sz w:val="24"/>
                <w:szCs w:val="24"/>
                <w:lang w:val="en-US"/>
              </w:rPr>
              <w:t>1</w:t>
            </w:r>
            <w:r w:rsidRPr="00391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1E3D1B" w:rsidRPr="00391D65" w:rsidRDefault="001E3D1B" w:rsidP="00230905">
            <w:pPr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>Сервис</w:t>
            </w:r>
          </w:p>
        </w:tc>
      </w:tr>
      <w:tr w:rsidR="00903F94" w:rsidRPr="00391D65" w:rsidTr="00607DFC">
        <w:tc>
          <w:tcPr>
            <w:tcW w:w="3261" w:type="dxa"/>
            <w:shd w:val="clear" w:color="auto" w:fill="E7E6E6"/>
          </w:tcPr>
          <w:p w:rsidR="001E3D1B" w:rsidRPr="00391D65" w:rsidRDefault="001E3D1B" w:rsidP="009B60C5">
            <w:pPr>
              <w:rPr>
                <w:b/>
                <w:sz w:val="24"/>
                <w:szCs w:val="24"/>
              </w:rPr>
            </w:pPr>
            <w:r w:rsidRPr="00391D6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E3D1B" w:rsidRPr="00391D65" w:rsidRDefault="00903F94" w:rsidP="00230905">
            <w:pPr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>Ивент-сервис</w:t>
            </w:r>
          </w:p>
        </w:tc>
      </w:tr>
      <w:tr w:rsidR="00903F94" w:rsidRPr="00391D65" w:rsidTr="00607DFC">
        <w:tc>
          <w:tcPr>
            <w:tcW w:w="3261" w:type="dxa"/>
            <w:shd w:val="clear" w:color="auto" w:fill="E7E6E6"/>
          </w:tcPr>
          <w:p w:rsidR="001E3D1B" w:rsidRPr="00391D65" w:rsidRDefault="001E3D1B" w:rsidP="009B60C5">
            <w:pPr>
              <w:rPr>
                <w:b/>
                <w:sz w:val="24"/>
                <w:szCs w:val="24"/>
              </w:rPr>
            </w:pPr>
            <w:r w:rsidRPr="00391D6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E3D1B" w:rsidRPr="00391D65" w:rsidRDefault="001E3D1B" w:rsidP="009B60C5">
            <w:pPr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>5 з.е.</w:t>
            </w:r>
          </w:p>
        </w:tc>
      </w:tr>
      <w:tr w:rsidR="00903F94" w:rsidRPr="00391D65" w:rsidTr="00607DFC">
        <w:tc>
          <w:tcPr>
            <w:tcW w:w="3261" w:type="dxa"/>
            <w:shd w:val="clear" w:color="auto" w:fill="E7E6E6"/>
          </w:tcPr>
          <w:p w:rsidR="001E3D1B" w:rsidRPr="00391D65" w:rsidRDefault="001E3D1B" w:rsidP="009B60C5">
            <w:pPr>
              <w:rPr>
                <w:b/>
                <w:sz w:val="24"/>
                <w:szCs w:val="24"/>
              </w:rPr>
            </w:pPr>
            <w:r w:rsidRPr="00391D6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E3D1B" w:rsidRPr="00391D65" w:rsidRDefault="001E3D1B" w:rsidP="00903F94">
            <w:pPr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>Зач</w:t>
            </w:r>
            <w:r w:rsidR="00903F94" w:rsidRPr="00391D65">
              <w:rPr>
                <w:sz w:val="24"/>
                <w:szCs w:val="24"/>
              </w:rPr>
              <w:t>ет</w:t>
            </w:r>
            <w:r w:rsidRPr="00391D65">
              <w:rPr>
                <w:sz w:val="24"/>
                <w:szCs w:val="24"/>
              </w:rPr>
              <w:t xml:space="preserve"> с</w:t>
            </w:r>
            <w:r w:rsidR="00903F94" w:rsidRPr="00391D65">
              <w:rPr>
                <w:sz w:val="24"/>
                <w:szCs w:val="24"/>
              </w:rPr>
              <w:t xml:space="preserve"> </w:t>
            </w:r>
            <w:r w:rsidRPr="00391D65">
              <w:rPr>
                <w:sz w:val="24"/>
                <w:szCs w:val="24"/>
              </w:rPr>
              <w:t>оц</w:t>
            </w:r>
            <w:r w:rsidR="00903F94" w:rsidRPr="00391D65">
              <w:rPr>
                <w:sz w:val="24"/>
                <w:szCs w:val="24"/>
              </w:rPr>
              <w:t>енкой</w:t>
            </w:r>
          </w:p>
        </w:tc>
      </w:tr>
      <w:tr w:rsidR="00903F94" w:rsidRPr="00391D65" w:rsidTr="00607DFC">
        <w:tc>
          <w:tcPr>
            <w:tcW w:w="3261" w:type="dxa"/>
            <w:shd w:val="clear" w:color="auto" w:fill="E7E6E6"/>
          </w:tcPr>
          <w:p w:rsidR="001E3D1B" w:rsidRPr="00391D65" w:rsidRDefault="001E3D1B" w:rsidP="00CB2C49">
            <w:pPr>
              <w:rPr>
                <w:b/>
                <w:sz w:val="24"/>
                <w:szCs w:val="24"/>
              </w:rPr>
            </w:pPr>
            <w:r w:rsidRPr="00391D6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E3D1B" w:rsidRPr="00391D65" w:rsidRDefault="00903F94" w:rsidP="00CB2C49">
            <w:pPr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>Т</w:t>
            </w:r>
            <w:r w:rsidR="001E3D1B" w:rsidRPr="00391D65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903F94" w:rsidRPr="00391D65" w:rsidTr="00607DFC">
        <w:tc>
          <w:tcPr>
            <w:tcW w:w="10490" w:type="dxa"/>
            <w:gridSpan w:val="3"/>
            <w:shd w:val="clear" w:color="auto" w:fill="E7E6E6"/>
          </w:tcPr>
          <w:p w:rsidR="001E3D1B" w:rsidRPr="00391D65" w:rsidRDefault="00903F94" w:rsidP="00CB2C49">
            <w:pPr>
              <w:rPr>
                <w:b/>
                <w:sz w:val="24"/>
                <w:szCs w:val="24"/>
              </w:rPr>
            </w:pPr>
            <w:r w:rsidRPr="00391D65">
              <w:rPr>
                <w:b/>
                <w:sz w:val="24"/>
                <w:szCs w:val="24"/>
              </w:rPr>
              <w:t xml:space="preserve">Краткое </w:t>
            </w:r>
            <w:r w:rsidR="001E3D1B" w:rsidRPr="00391D65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903F94" w:rsidRPr="00391D65" w:rsidTr="00607DFC">
        <w:tc>
          <w:tcPr>
            <w:tcW w:w="10490" w:type="dxa"/>
            <w:gridSpan w:val="3"/>
          </w:tcPr>
          <w:p w:rsidR="001E3D1B" w:rsidRPr="00391D65" w:rsidRDefault="001E3D1B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 xml:space="preserve">Тема 1. </w:t>
            </w:r>
            <w:r w:rsidRPr="00391D65">
              <w:rPr>
                <w:bCs/>
                <w:sz w:val="24"/>
                <w:szCs w:val="24"/>
              </w:rPr>
              <w:t>История этикета. Современные этикетные формы взаимодействия.</w:t>
            </w:r>
          </w:p>
        </w:tc>
      </w:tr>
      <w:tr w:rsidR="00903F94" w:rsidRPr="00391D65" w:rsidTr="00607DFC">
        <w:tc>
          <w:tcPr>
            <w:tcW w:w="10490" w:type="dxa"/>
            <w:gridSpan w:val="3"/>
          </w:tcPr>
          <w:p w:rsidR="001E3D1B" w:rsidRPr="00391D65" w:rsidRDefault="001E3D1B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 xml:space="preserve">Тема 2. Особенности организации  облуживания клиентов </w:t>
            </w:r>
          </w:p>
        </w:tc>
      </w:tr>
      <w:tr w:rsidR="00903F94" w:rsidRPr="00391D65" w:rsidTr="00607DFC">
        <w:tc>
          <w:tcPr>
            <w:tcW w:w="10490" w:type="dxa"/>
            <w:gridSpan w:val="3"/>
          </w:tcPr>
          <w:p w:rsidR="001E3D1B" w:rsidRPr="00391D65" w:rsidRDefault="001E3D1B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>Тема 3. Клиенториентированность в е</w:t>
            </w:r>
            <w:r w:rsidRPr="00391D65">
              <w:rPr>
                <w:sz w:val="24"/>
                <w:szCs w:val="24"/>
                <w:lang w:val="en-US"/>
              </w:rPr>
              <w:t>vent</w:t>
            </w:r>
            <w:r w:rsidRPr="00391D65">
              <w:rPr>
                <w:sz w:val="24"/>
                <w:szCs w:val="24"/>
              </w:rPr>
              <w:t>-сервисе</w:t>
            </w:r>
          </w:p>
        </w:tc>
      </w:tr>
      <w:tr w:rsidR="00903F94" w:rsidRPr="00391D65" w:rsidTr="00607DFC">
        <w:tc>
          <w:tcPr>
            <w:tcW w:w="10490" w:type="dxa"/>
            <w:gridSpan w:val="3"/>
          </w:tcPr>
          <w:p w:rsidR="001E3D1B" w:rsidRPr="00391D65" w:rsidRDefault="001E3D1B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>Тема 4. Правила этикета  в сервисной организации</w:t>
            </w:r>
          </w:p>
        </w:tc>
      </w:tr>
      <w:tr w:rsidR="00903F94" w:rsidRPr="00391D65" w:rsidTr="00607DFC">
        <w:tc>
          <w:tcPr>
            <w:tcW w:w="10490" w:type="dxa"/>
            <w:gridSpan w:val="3"/>
          </w:tcPr>
          <w:p w:rsidR="001E3D1B" w:rsidRPr="00391D65" w:rsidRDefault="001E3D1B" w:rsidP="00AE19BC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>Тема 5. Правила поведения в конфликтной ситуации</w:t>
            </w:r>
          </w:p>
        </w:tc>
      </w:tr>
      <w:tr w:rsidR="00903F94" w:rsidRPr="00391D65" w:rsidTr="00607DFC">
        <w:tc>
          <w:tcPr>
            <w:tcW w:w="10490" w:type="dxa"/>
            <w:gridSpan w:val="3"/>
            <w:shd w:val="clear" w:color="auto" w:fill="E7E6E6"/>
          </w:tcPr>
          <w:p w:rsidR="001E3D1B" w:rsidRPr="00391D65" w:rsidRDefault="001E3D1B" w:rsidP="00903F9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1D6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75500" w:rsidRPr="00391D65" w:rsidTr="00607DFC">
        <w:tc>
          <w:tcPr>
            <w:tcW w:w="10490" w:type="dxa"/>
            <w:gridSpan w:val="3"/>
          </w:tcPr>
          <w:p w:rsidR="00B75500" w:rsidRPr="00391D65" w:rsidRDefault="00B75500" w:rsidP="00391D65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391D6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75500" w:rsidRPr="00391D65" w:rsidRDefault="00B75500" w:rsidP="00391D65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>Технология и организация гостиничных услуг [Электронный ресурс] : учебник : учебное пособие к использованию в образовательных учреждениях ВО, реализующих образовательные программы высшего образования по направлениям 43.03.02 (100400) «Туризм», 43.03.01 (100100) «Сервис» / Л. Н. Семеркова [и др.]. - Москва : ИНФРА-М, 2016. - 320 с. </w:t>
            </w:r>
            <w:hyperlink r:id="rId7" w:history="1">
              <w:r w:rsidRPr="00391D65">
                <w:rPr>
                  <w:rStyle w:val="aff3"/>
                  <w:i/>
                  <w:iCs/>
                  <w:sz w:val="24"/>
                  <w:szCs w:val="24"/>
                </w:rPr>
                <w:t>http://znanium.com/go.php?id=473650</w:t>
              </w:r>
            </w:hyperlink>
          </w:p>
          <w:p w:rsidR="00B75500" w:rsidRPr="00391D65" w:rsidRDefault="00B75500" w:rsidP="00391D65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91D65">
              <w:rPr>
                <w:color w:val="000000"/>
                <w:sz w:val="24"/>
                <w:szCs w:val="24"/>
              </w:rPr>
              <w:t>Романович, Ж. А. Сервисная деятельность [Электронный ресурс] : учебник для студентов вузов, обучающихся по специальности "Сервис" (по областям применения) / Ж. А. Романович, С. Л. Калачев ; под общ. ред. Ж. А. Романовича. - 6-е изд., перераб. и доп. - Москва : Дашков и К°, 2017. - 284 с.</w:t>
            </w:r>
            <w:r w:rsidRPr="00391D6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8" w:tgtFrame="_blank" w:tooltip="читать полный текст" w:history="1">
              <w:r w:rsidRPr="00391D65">
                <w:rPr>
                  <w:rStyle w:val="aff3"/>
                  <w:i/>
                  <w:iCs/>
                  <w:sz w:val="24"/>
                  <w:szCs w:val="24"/>
                </w:rPr>
                <w:t>http://znanium.com/go.php?id=430365</w:t>
              </w:r>
            </w:hyperlink>
          </w:p>
          <w:p w:rsidR="00B75500" w:rsidRPr="00391D65" w:rsidRDefault="00B75500" w:rsidP="00391D65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391D6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75500" w:rsidRPr="00391D65" w:rsidRDefault="00B75500" w:rsidP="00391D65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391D65">
              <w:rPr>
                <w:color w:val="000000"/>
                <w:sz w:val="24"/>
                <w:szCs w:val="24"/>
              </w:rPr>
              <w:t>Гукова, О. Н. Организация и планирование деятельности предприятий сферы сервиса [Электронный ресурс] : учебное пособие / О. Н. Гукова. - Москва : ФОРУМ, 2017. - 160 с.</w:t>
            </w:r>
            <w:hyperlink r:id="rId9" w:tgtFrame="_blank" w:tooltip="читать полный текст" w:history="1">
              <w:r w:rsidRPr="00391D65">
                <w:rPr>
                  <w:rStyle w:val="aff3"/>
                  <w:i/>
                  <w:iCs/>
                  <w:sz w:val="24"/>
                  <w:szCs w:val="24"/>
                </w:rPr>
                <w:t>http://znanium.com/go.php?id=966307</w:t>
              </w:r>
            </w:hyperlink>
          </w:p>
          <w:p w:rsidR="00B75500" w:rsidRPr="00391D65" w:rsidRDefault="00B75500" w:rsidP="00391D65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391D65">
              <w:rPr>
                <w:color w:val="000000"/>
                <w:sz w:val="24"/>
                <w:szCs w:val="24"/>
              </w:rPr>
              <w:t>Курилова, Е. В. Технологии управления сервисной деятельностью [Текст] : учебное пособие / Е. В. Курилова, Е. А. Ивлиева, Т. Ю. Чикурова ; М-во науки и высш. образования Рос. Федерации, Урал. гос. экон. ун-т. - Екатеринбург : Издательство УрГЭУ, 2018. - 176 с.</w:t>
            </w:r>
            <w:hyperlink r:id="rId10" w:tgtFrame="_blank" w:tooltip="читать полный текст" w:history="1">
              <w:r w:rsidRPr="00391D65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http://lib.usue.ru/resource/limit/ump/18/p491108.pdf</w:t>
              </w:r>
            </w:hyperlink>
            <w:r w:rsidRPr="00391D6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391D65">
              <w:rPr>
                <w:color w:val="000000"/>
                <w:sz w:val="24"/>
                <w:szCs w:val="24"/>
              </w:rPr>
              <w:t>(30 экз.)</w:t>
            </w:r>
          </w:p>
        </w:tc>
      </w:tr>
      <w:tr w:rsidR="00903F94" w:rsidRPr="00391D65" w:rsidTr="00607DFC">
        <w:tc>
          <w:tcPr>
            <w:tcW w:w="10490" w:type="dxa"/>
            <w:gridSpan w:val="3"/>
            <w:shd w:val="clear" w:color="auto" w:fill="E7E6E6"/>
          </w:tcPr>
          <w:p w:rsidR="001E3D1B" w:rsidRPr="00391D65" w:rsidRDefault="001E3D1B" w:rsidP="00607DF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91D6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3F94" w:rsidRPr="00391D65" w:rsidTr="00607DFC">
        <w:tc>
          <w:tcPr>
            <w:tcW w:w="10490" w:type="dxa"/>
            <w:gridSpan w:val="3"/>
          </w:tcPr>
          <w:p w:rsidR="001E3D1B" w:rsidRPr="00391D65" w:rsidRDefault="001E3D1B" w:rsidP="00CB2C49">
            <w:pPr>
              <w:rPr>
                <w:b/>
                <w:sz w:val="24"/>
                <w:szCs w:val="24"/>
              </w:rPr>
            </w:pPr>
            <w:r w:rsidRPr="00391D6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1E3D1B" w:rsidRPr="00391D65" w:rsidRDefault="001E3D1B" w:rsidP="00607DFC">
            <w:pPr>
              <w:jc w:val="both"/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1D65">
                <w:rPr>
                  <w:sz w:val="24"/>
                  <w:szCs w:val="24"/>
                </w:rPr>
                <w:t>2018 г</w:t>
              </w:r>
            </w:smartTag>
            <w:r w:rsidRPr="00391D65">
              <w:rPr>
                <w:sz w:val="24"/>
                <w:szCs w:val="24"/>
              </w:rPr>
              <w:t>.</w:t>
            </w:r>
          </w:p>
          <w:p w:rsidR="001E3D1B" w:rsidRPr="00391D65" w:rsidRDefault="001E3D1B" w:rsidP="00CB2C49">
            <w:pPr>
              <w:rPr>
                <w:b/>
                <w:sz w:val="24"/>
                <w:szCs w:val="24"/>
              </w:rPr>
            </w:pPr>
          </w:p>
          <w:p w:rsidR="001E3D1B" w:rsidRPr="00391D65" w:rsidRDefault="001E3D1B" w:rsidP="00CB2C49">
            <w:pPr>
              <w:rPr>
                <w:b/>
                <w:sz w:val="24"/>
                <w:szCs w:val="24"/>
              </w:rPr>
            </w:pPr>
            <w:r w:rsidRPr="00391D6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E3D1B" w:rsidRPr="00391D65" w:rsidRDefault="001E3D1B" w:rsidP="00CB2C49">
            <w:pPr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>Общего доступа</w:t>
            </w:r>
          </w:p>
          <w:p w:rsidR="001E3D1B" w:rsidRPr="00391D65" w:rsidRDefault="001E3D1B" w:rsidP="00CB2C49">
            <w:pPr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>- Справочная правовая система ГАРАНТ</w:t>
            </w:r>
          </w:p>
          <w:p w:rsidR="001E3D1B" w:rsidRPr="00391D65" w:rsidRDefault="001E3D1B" w:rsidP="00CB2C49">
            <w:pPr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03F94" w:rsidRPr="00391D65" w:rsidTr="00607DFC">
        <w:tc>
          <w:tcPr>
            <w:tcW w:w="10490" w:type="dxa"/>
            <w:gridSpan w:val="3"/>
            <w:shd w:val="clear" w:color="auto" w:fill="E7E6E6"/>
          </w:tcPr>
          <w:p w:rsidR="001E3D1B" w:rsidRPr="00391D65" w:rsidRDefault="001E3D1B" w:rsidP="00CB2C49">
            <w:pPr>
              <w:rPr>
                <w:b/>
                <w:sz w:val="24"/>
                <w:szCs w:val="24"/>
              </w:rPr>
            </w:pPr>
            <w:r w:rsidRPr="00391D65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391D6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03F94" w:rsidRPr="00391D65" w:rsidTr="00607DFC">
        <w:tc>
          <w:tcPr>
            <w:tcW w:w="10490" w:type="dxa"/>
            <w:gridSpan w:val="3"/>
          </w:tcPr>
          <w:p w:rsidR="001E3D1B" w:rsidRPr="00391D65" w:rsidRDefault="001E3D1B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1D6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3F94" w:rsidRPr="00391D65" w:rsidTr="00607DFC">
        <w:tc>
          <w:tcPr>
            <w:tcW w:w="10490" w:type="dxa"/>
            <w:gridSpan w:val="3"/>
            <w:shd w:val="clear" w:color="auto" w:fill="E7E6E6"/>
          </w:tcPr>
          <w:p w:rsidR="001E3D1B" w:rsidRPr="00391D65" w:rsidRDefault="001E3D1B" w:rsidP="00607D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1D6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03F94" w:rsidRPr="00391D65" w:rsidTr="00607DFC">
        <w:tc>
          <w:tcPr>
            <w:tcW w:w="10490" w:type="dxa"/>
            <w:gridSpan w:val="3"/>
          </w:tcPr>
          <w:p w:rsidR="001E3D1B" w:rsidRPr="00391D65" w:rsidRDefault="001E3D1B" w:rsidP="005D4E55">
            <w:pPr>
              <w:jc w:val="both"/>
              <w:rPr>
                <w:iCs/>
                <w:sz w:val="24"/>
                <w:szCs w:val="24"/>
              </w:rPr>
            </w:pPr>
            <w:r w:rsidRPr="00391D65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391D65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1E3D1B" w:rsidRPr="00903F94" w:rsidRDefault="001E3D1B" w:rsidP="0061508B">
      <w:pPr>
        <w:ind w:left="-284"/>
        <w:rPr>
          <w:sz w:val="22"/>
          <w:szCs w:val="22"/>
          <w:u w:val="single"/>
        </w:rPr>
      </w:pPr>
      <w:r w:rsidRPr="00903F94">
        <w:rPr>
          <w:sz w:val="22"/>
          <w:szCs w:val="22"/>
        </w:rPr>
        <w:t xml:space="preserve">Аннотацию подготовил                               </w:t>
      </w:r>
      <w:r w:rsidR="00903F94" w:rsidRPr="00903F94">
        <w:rPr>
          <w:sz w:val="22"/>
          <w:szCs w:val="22"/>
        </w:rPr>
        <w:tab/>
      </w:r>
      <w:r w:rsidR="00903F94" w:rsidRPr="00903F94">
        <w:rPr>
          <w:sz w:val="22"/>
          <w:szCs w:val="22"/>
        </w:rPr>
        <w:tab/>
      </w:r>
      <w:r w:rsidR="00903F94" w:rsidRPr="00903F94">
        <w:rPr>
          <w:sz w:val="22"/>
          <w:szCs w:val="22"/>
        </w:rPr>
        <w:tab/>
      </w:r>
      <w:r w:rsidR="00903F94" w:rsidRPr="00903F94">
        <w:rPr>
          <w:sz w:val="22"/>
          <w:szCs w:val="22"/>
        </w:rPr>
        <w:tab/>
      </w:r>
      <w:r w:rsidR="00903F94" w:rsidRPr="00903F94">
        <w:rPr>
          <w:sz w:val="22"/>
          <w:szCs w:val="22"/>
        </w:rPr>
        <w:tab/>
      </w:r>
      <w:r w:rsidRPr="00903F94">
        <w:rPr>
          <w:sz w:val="22"/>
          <w:szCs w:val="22"/>
          <w:u w:val="single"/>
        </w:rPr>
        <w:t>Чикурова Татьяна Юрьевна</w:t>
      </w:r>
    </w:p>
    <w:p w:rsidR="001E3D1B" w:rsidRPr="0061508B" w:rsidRDefault="001E3D1B" w:rsidP="0075328A">
      <w:pPr>
        <w:rPr>
          <w:sz w:val="24"/>
          <w:szCs w:val="24"/>
          <w:u w:val="single"/>
        </w:rPr>
      </w:pPr>
    </w:p>
    <w:p w:rsidR="001E3D1B" w:rsidRDefault="001E3D1B" w:rsidP="0075328A">
      <w:pPr>
        <w:rPr>
          <w:sz w:val="24"/>
          <w:szCs w:val="24"/>
        </w:rPr>
      </w:pPr>
    </w:p>
    <w:p w:rsidR="00903F94" w:rsidRDefault="00903F94" w:rsidP="00903F94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>Заведующий каф</w:t>
      </w:r>
      <w:r w:rsidR="00391D65">
        <w:rPr>
          <w:sz w:val="24"/>
          <w:szCs w:val="24"/>
        </w:rPr>
        <w:t>едрой</w:t>
      </w:r>
      <w:bookmarkStart w:id="0" w:name="_GoBack"/>
      <w:bookmarkEnd w:id="0"/>
    </w:p>
    <w:p w:rsidR="001E3D1B" w:rsidRDefault="00903F94" w:rsidP="00B75500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Ергунова О.Т.</w:t>
      </w:r>
    </w:p>
    <w:sectPr w:rsidR="001E3D1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1B" w:rsidRDefault="001E3D1B">
      <w:r>
        <w:separator/>
      </w:r>
    </w:p>
  </w:endnote>
  <w:endnote w:type="continuationSeparator" w:id="0">
    <w:p w:rsidR="001E3D1B" w:rsidRDefault="001E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1B" w:rsidRDefault="001E3D1B">
      <w:r>
        <w:separator/>
      </w:r>
    </w:p>
  </w:footnote>
  <w:footnote w:type="continuationSeparator" w:id="0">
    <w:p w:rsidR="001E3D1B" w:rsidRDefault="001E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1C152F4"/>
    <w:multiLevelType w:val="multilevel"/>
    <w:tmpl w:val="217C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95F2F"/>
    <w:multiLevelType w:val="multilevel"/>
    <w:tmpl w:val="90F6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55D6"/>
    <w:rsid w:val="00007379"/>
    <w:rsid w:val="00014BD8"/>
    <w:rsid w:val="000243D9"/>
    <w:rsid w:val="000454D2"/>
    <w:rsid w:val="0005487B"/>
    <w:rsid w:val="00055AB3"/>
    <w:rsid w:val="0005798D"/>
    <w:rsid w:val="0006660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2C1C"/>
    <w:rsid w:val="000E4EC9"/>
    <w:rsid w:val="000F2C39"/>
    <w:rsid w:val="000F3B87"/>
    <w:rsid w:val="00100104"/>
    <w:rsid w:val="0010334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3D1B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473"/>
    <w:rsid w:val="002948AD"/>
    <w:rsid w:val="002B6F0C"/>
    <w:rsid w:val="002D22E3"/>
    <w:rsid w:val="002D4709"/>
    <w:rsid w:val="002D4D8D"/>
    <w:rsid w:val="002E23B0"/>
    <w:rsid w:val="002E341B"/>
    <w:rsid w:val="002E5F99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D65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1535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4BCA"/>
    <w:rsid w:val="0049597B"/>
    <w:rsid w:val="00495A1B"/>
    <w:rsid w:val="00496BD3"/>
    <w:rsid w:val="00497532"/>
    <w:rsid w:val="004A44E6"/>
    <w:rsid w:val="004A5783"/>
    <w:rsid w:val="004C0D3D"/>
    <w:rsid w:val="004C43FA"/>
    <w:rsid w:val="004C45A4"/>
    <w:rsid w:val="004E7072"/>
    <w:rsid w:val="004F008F"/>
    <w:rsid w:val="004F7CA4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380D"/>
    <w:rsid w:val="00582AFC"/>
    <w:rsid w:val="00583831"/>
    <w:rsid w:val="0059745F"/>
    <w:rsid w:val="005A7B06"/>
    <w:rsid w:val="005B3163"/>
    <w:rsid w:val="005C33DA"/>
    <w:rsid w:val="005D4E55"/>
    <w:rsid w:val="005F01E8"/>
    <w:rsid w:val="005F2695"/>
    <w:rsid w:val="00605275"/>
    <w:rsid w:val="00607DFC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162E"/>
    <w:rsid w:val="00682A6E"/>
    <w:rsid w:val="00683CFF"/>
    <w:rsid w:val="006842E8"/>
    <w:rsid w:val="00685C6A"/>
    <w:rsid w:val="006A4665"/>
    <w:rsid w:val="006A6FB0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55B9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F94"/>
    <w:rsid w:val="0090584C"/>
    <w:rsid w:val="00907D1A"/>
    <w:rsid w:val="00915BB5"/>
    <w:rsid w:val="0091670B"/>
    <w:rsid w:val="00920CB4"/>
    <w:rsid w:val="00921772"/>
    <w:rsid w:val="00922AE7"/>
    <w:rsid w:val="0092485A"/>
    <w:rsid w:val="009274A8"/>
    <w:rsid w:val="00927DE0"/>
    <w:rsid w:val="00932DC3"/>
    <w:rsid w:val="00933481"/>
    <w:rsid w:val="009339F8"/>
    <w:rsid w:val="00935900"/>
    <w:rsid w:val="00937BC1"/>
    <w:rsid w:val="00944ED8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A9E"/>
    <w:rsid w:val="00A5233B"/>
    <w:rsid w:val="00A53BCE"/>
    <w:rsid w:val="00A66D0B"/>
    <w:rsid w:val="00A7672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C9A"/>
    <w:rsid w:val="00AD346B"/>
    <w:rsid w:val="00AE19BC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500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2536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682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3D25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72CF9C"/>
  <w15:docId w15:val="{3635E016-2DAB-45B5-819C-7D66F0C0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055D6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055D6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055D6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FB44FC"/>
    <w:pPr>
      <w:numPr>
        <w:numId w:val="43"/>
      </w:numPr>
    </w:pPr>
  </w:style>
  <w:style w:type="numbering" w:customStyle="1" w:styleId="WW8Num1">
    <w:name w:val="WW8Num1"/>
    <w:rsid w:val="00FB44FC"/>
    <w:pPr>
      <w:numPr>
        <w:numId w:val="4"/>
      </w:numPr>
    </w:pPr>
  </w:style>
  <w:style w:type="numbering" w:customStyle="1" w:styleId="a0">
    <w:name w:val="Стиль многоуровневый"/>
    <w:rsid w:val="00FB44FC"/>
    <w:pPr>
      <w:numPr>
        <w:numId w:val="39"/>
      </w:numPr>
    </w:pPr>
  </w:style>
  <w:style w:type="numbering" w:customStyle="1" w:styleId="WW8Num4">
    <w:name w:val="WW8Num4"/>
    <w:rsid w:val="00FB44FC"/>
    <w:pPr>
      <w:numPr>
        <w:numId w:val="3"/>
      </w:numPr>
    </w:pPr>
  </w:style>
  <w:style w:type="numbering" w:customStyle="1" w:styleId="9">
    <w:name w:val="Стиль многоуровневый9"/>
    <w:rsid w:val="00FB44FC"/>
    <w:pPr>
      <w:numPr>
        <w:numId w:val="51"/>
      </w:numPr>
    </w:pPr>
  </w:style>
  <w:style w:type="numbering" w:customStyle="1" w:styleId="WW8Num16">
    <w:name w:val="WW8Num16"/>
    <w:rsid w:val="00FB44FC"/>
    <w:pPr>
      <w:numPr>
        <w:numId w:val="11"/>
      </w:numPr>
    </w:pPr>
  </w:style>
  <w:style w:type="numbering" w:customStyle="1" w:styleId="2">
    <w:name w:val="Стиль многоуровневый2"/>
    <w:rsid w:val="00FB44FC"/>
    <w:pPr>
      <w:numPr>
        <w:numId w:val="42"/>
      </w:numPr>
    </w:pPr>
  </w:style>
  <w:style w:type="numbering" w:customStyle="1" w:styleId="WW8Num10">
    <w:name w:val="WW8Num10"/>
    <w:rsid w:val="00FB44FC"/>
    <w:pPr>
      <w:numPr>
        <w:numId w:val="18"/>
      </w:numPr>
    </w:pPr>
  </w:style>
  <w:style w:type="numbering" w:customStyle="1" w:styleId="WW8Num7">
    <w:name w:val="WW8Num7"/>
    <w:rsid w:val="00FB44FC"/>
    <w:pPr>
      <w:numPr>
        <w:numId w:val="14"/>
      </w:numPr>
    </w:pPr>
  </w:style>
  <w:style w:type="numbering" w:customStyle="1" w:styleId="7">
    <w:name w:val="Стиль многоуровневый7"/>
    <w:rsid w:val="00FB44FC"/>
    <w:pPr>
      <w:numPr>
        <w:numId w:val="47"/>
      </w:numPr>
    </w:pPr>
  </w:style>
  <w:style w:type="numbering" w:customStyle="1" w:styleId="1">
    <w:name w:val="Стиль многоуровневый1"/>
    <w:rsid w:val="00FB44FC"/>
    <w:pPr>
      <w:numPr>
        <w:numId w:val="40"/>
      </w:numPr>
    </w:pPr>
  </w:style>
  <w:style w:type="numbering" w:customStyle="1" w:styleId="WW8Num22">
    <w:name w:val="WW8Num22"/>
    <w:rsid w:val="00FB44FC"/>
    <w:pPr>
      <w:numPr>
        <w:numId w:val="12"/>
      </w:numPr>
    </w:pPr>
  </w:style>
  <w:style w:type="numbering" w:customStyle="1" w:styleId="WW8Num15">
    <w:name w:val="WW8Num15"/>
    <w:rsid w:val="00FB44FC"/>
    <w:pPr>
      <w:numPr>
        <w:numId w:val="17"/>
      </w:numPr>
    </w:pPr>
  </w:style>
  <w:style w:type="numbering" w:customStyle="1" w:styleId="6">
    <w:name w:val="Стиль многоуровневый6"/>
    <w:rsid w:val="00FB44FC"/>
    <w:pPr>
      <w:numPr>
        <w:numId w:val="46"/>
      </w:numPr>
    </w:pPr>
  </w:style>
  <w:style w:type="numbering" w:customStyle="1" w:styleId="3">
    <w:name w:val="Стиль многоуровневый3"/>
    <w:rsid w:val="00FB44FC"/>
    <w:pPr>
      <w:numPr>
        <w:numId w:val="19"/>
      </w:numPr>
    </w:pPr>
  </w:style>
  <w:style w:type="numbering" w:customStyle="1" w:styleId="WW8Num23">
    <w:name w:val="WW8Num23"/>
    <w:rsid w:val="00FB44FC"/>
    <w:pPr>
      <w:numPr>
        <w:numId w:val="8"/>
      </w:numPr>
    </w:pPr>
  </w:style>
  <w:style w:type="numbering" w:customStyle="1" w:styleId="List1">
    <w:name w:val="List 1"/>
    <w:rsid w:val="00FB44FC"/>
    <w:pPr>
      <w:numPr>
        <w:numId w:val="2"/>
      </w:numPr>
    </w:pPr>
  </w:style>
  <w:style w:type="numbering" w:customStyle="1" w:styleId="WW8Num5">
    <w:name w:val="WW8Num5"/>
    <w:rsid w:val="00FB44FC"/>
    <w:pPr>
      <w:numPr>
        <w:numId w:val="7"/>
      </w:numPr>
    </w:pPr>
  </w:style>
  <w:style w:type="numbering" w:customStyle="1" w:styleId="WW8Num6">
    <w:name w:val="WW8Num6"/>
    <w:rsid w:val="00FB44FC"/>
    <w:pPr>
      <w:numPr>
        <w:numId w:val="15"/>
      </w:numPr>
    </w:pPr>
  </w:style>
  <w:style w:type="numbering" w:customStyle="1" w:styleId="4">
    <w:name w:val="Стиль многоуровневый4"/>
    <w:rsid w:val="00FB44FC"/>
    <w:pPr>
      <w:numPr>
        <w:numId w:val="44"/>
      </w:numPr>
    </w:pPr>
  </w:style>
  <w:style w:type="numbering" w:customStyle="1" w:styleId="Numbering1">
    <w:name w:val="Numbering 1"/>
    <w:rsid w:val="00FB44FC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B44FC"/>
    <w:pPr>
      <w:numPr>
        <w:numId w:val="48"/>
      </w:numPr>
    </w:pPr>
  </w:style>
  <w:style w:type="numbering" w:customStyle="1" w:styleId="WW8Num12">
    <w:name w:val="WW8Num12"/>
    <w:rsid w:val="00FB44FC"/>
    <w:pPr>
      <w:numPr>
        <w:numId w:val="13"/>
      </w:numPr>
    </w:pPr>
  </w:style>
  <w:style w:type="numbering" w:customStyle="1" w:styleId="WW8Num9">
    <w:name w:val="WW8Num9"/>
    <w:rsid w:val="00FB44FC"/>
    <w:pPr>
      <w:numPr>
        <w:numId w:val="9"/>
      </w:numPr>
    </w:pPr>
  </w:style>
  <w:style w:type="numbering" w:customStyle="1" w:styleId="WW8Num14">
    <w:name w:val="WW8Num14"/>
    <w:rsid w:val="00FB44FC"/>
    <w:pPr>
      <w:numPr>
        <w:numId w:val="10"/>
      </w:numPr>
    </w:pPr>
  </w:style>
  <w:style w:type="numbering" w:customStyle="1" w:styleId="5">
    <w:name w:val="Стиль многоуровневый5"/>
    <w:rsid w:val="00FB44FC"/>
    <w:pPr>
      <w:numPr>
        <w:numId w:val="45"/>
      </w:numPr>
    </w:pPr>
  </w:style>
  <w:style w:type="numbering" w:customStyle="1" w:styleId="WW8Num3">
    <w:name w:val="WW8Num3"/>
    <w:rsid w:val="00FB44FC"/>
    <w:pPr>
      <w:numPr>
        <w:numId w:val="5"/>
      </w:numPr>
    </w:pPr>
  </w:style>
  <w:style w:type="numbering" w:customStyle="1" w:styleId="WW8Num2">
    <w:name w:val="WW8Num2"/>
    <w:rsid w:val="00FB44FC"/>
    <w:pPr>
      <w:numPr>
        <w:numId w:val="6"/>
      </w:numPr>
    </w:pPr>
  </w:style>
  <w:style w:type="numbering" w:customStyle="1" w:styleId="WW8Num13">
    <w:name w:val="WW8Num13"/>
    <w:rsid w:val="00FB44FC"/>
    <w:pPr>
      <w:numPr>
        <w:numId w:val="16"/>
      </w:numPr>
    </w:pPr>
  </w:style>
  <w:style w:type="numbering" w:customStyle="1" w:styleId="8">
    <w:name w:val="Стиль многоуровневый8"/>
    <w:rsid w:val="00FB44FC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736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b.usue.ru/resource/limit/ump/18/p4911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6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2958</Characters>
  <Application>Microsoft Office Word</Application>
  <DocSecurity>0</DocSecurity>
  <Lines>24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20</cp:revision>
  <cp:lastPrinted>2019-02-15T10:04:00Z</cp:lastPrinted>
  <dcterms:created xsi:type="dcterms:W3CDTF">2019-03-11T10:03:00Z</dcterms:created>
  <dcterms:modified xsi:type="dcterms:W3CDTF">2019-07-11T06:54:00Z</dcterms:modified>
</cp:coreProperties>
</file>